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120" w:type="dxa"/>
        <w:tblInd w:w="-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"/>
        <w:gridCol w:w="2500"/>
        <w:gridCol w:w="1660"/>
        <w:gridCol w:w="1360"/>
        <w:gridCol w:w="1360"/>
        <w:gridCol w:w="930"/>
        <w:gridCol w:w="430"/>
        <w:gridCol w:w="1360"/>
        <w:gridCol w:w="1410"/>
        <w:gridCol w:w="90"/>
        <w:gridCol w:w="1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7" w:hRule="exact"/>
        </w:trPr>
        <w:tc>
          <w:tcPr>
            <w:tcW w:w="782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00"/>
              <w:gridCol w:w="64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Beneficiar: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Direcția de asistență socială a municipiului Galați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8"/>
                    <w:rPr>
                      <w:rFonts w:hint="default" w:ascii="Times New Roman" w:hAnsi="Times New Roman" w:eastAsia="DejaVu Sans" w:cs="Times New Roman"/>
                      <w:sz w:val="24"/>
                      <w:szCs w:val="24"/>
                      <w:lang w:val="en-US" w:eastAsia="ro-RO" w:bidi="ar-SA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ro-RO"/>
                    </w:rPr>
                    <w:t>Obiectul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8"/>
                    <w:rPr>
                      <w:rFonts w:hint="default" w:ascii="Times New Roman" w:hAnsi="Times New Roman" w:eastAsia="DejaVu Sans" w:cs="Times New Roman"/>
                      <w:sz w:val="24"/>
                      <w:szCs w:val="24"/>
                      <w:lang w:val="en-US" w:eastAsia="ro-RO" w:bidi="ar-SA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en-US"/>
                    </w:rPr>
                    <w:t>Lucrari de reparatii generale si renovare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550" w:hRule="exact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Obiectivul: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Execuția lucrărilor de reparații curente necesare la Baia Comunală (Baia Publică) din strada Traian nr.175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Stadiul fizic: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6 Transport materiale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exact"/>
        </w:trPr>
        <w:tc>
          <w:tcPr>
            <w:tcW w:w="7820" w:type="dxa"/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3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gridSpan w:val="2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10" w:hRule="exact"/>
        </w:trPr>
        <w:tc>
          <w:tcPr>
            <w:tcW w:w="1112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1100"/>
            </w:tblGrid>
            <w:tr>
              <w:trPr>
                <w:trHeight w:val="800" w:hRule="exact"/>
              </w:trPr>
              <w:tc>
                <w:tcPr>
                  <w:tcW w:w="111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4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Formular F3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Lista cu cantități de lucrări pe categorii de lucrări</w:t>
                  </w:r>
                </w:p>
                <w:p>
                  <w:pPr>
                    <w:pStyle w:val="4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  <w:p>
                  <w:pPr>
                    <w:pStyle w:val="4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0" w:hRule="exact"/>
        </w:trPr>
        <w:tc>
          <w:tcPr>
            <w:tcW w:w="7820" w:type="dxa"/>
            <w:gridSpan w:val="6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3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gridSpan w:val="2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45" w:hRule="exact"/>
        </w:trPr>
        <w:tc>
          <w:tcPr>
            <w:tcW w:w="111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11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600" w:hRule="exact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600" w:hRule="exact"/>
                    </w:trPr>
                    <w:tc>
                      <w:tcPr>
                        <w:tcW w:w="8200" w:type="dxa"/>
                        <w:gridSpan w:val="4"/>
                        <w:tcBorders>
                          <w:top w:val="single" w:color="4F4F4F" w:sz="8" w:space="0"/>
                          <w:left w:val="single" w:color="4F4F4F" w:sz="8" w:space="0"/>
                          <w:bottom w:val="single" w:color="000000" w:sz="4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SECTIUNEA TEHNICA</w:t>
                        </w:r>
                      </w:p>
                    </w:tc>
                    <w:tc>
                      <w:tcPr>
                        <w:tcW w:w="2900" w:type="dxa"/>
                        <w:gridSpan w:val="2"/>
                        <w:tcBorders>
                          <w:top w:val="single" w:color="4F4F4F" w:sz="8" w:space="0"/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SECTIUNEA FINANCIARA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660" w:hRule="exact"/>
                    </w:trPr>
                    <w:tc>
                      <w:tcPr>
                        <w:tcW w:w="680" w:type="dxa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Nr.</w:t>
                        </w:r>
                      </w:p>
                    </w:tc>
                    <w:tc>
                      <w:tcPr>
                        <w:tcW w:w="54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Capitol de lucrari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U.M.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Cantitatea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Pretul unitar</w:t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br w:type="textWrapping"/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(fara TVA)</w:t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br w:type="textWrapping"/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- Lei -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TOTALUL</w:t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br w:type="textWrapping"/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(fara TVA)</w:t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br w:type="textWrapping"/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- Lei -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5" w:hRule="exact"/>
                    </w:trPr>
                    <w:tc>
                      <w:tcPr>
                        <w:tcW w:w="680" w:type="dxa"/>
                        <w:tcBorders>
                          <w:top w:val="single" w:color="000000" w:sz="4" w:space="0"/>
                          <w:left w:val="single" w:color="4F4F4F" w:sz="8" w:space="0"/>
                          <w:bottom w:val="single" w:color="4F4F4F" w:sz="8" w:space="0"/>
                          <w:right w:val="single" w:color="000000" w:sz="4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54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4F4F4F" w:sz="8" w:space="0"/>
                          <w:right w:val="single" w:color="000000" w:sz="4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4F4F4F" w:sz="8" w:space="0"/>
                          <w:right w:val="single" w:color="000000" w:sz="4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4F4F4F" w:sz="8" w:space="0"/>
                          <w:right w:val="single" w:color="000000" w:sz="4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4F4F4F" w:sz="8" w:space="0"/>
                          <w:right w:val="single" w:color="000000" w:sz="4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4F4F4F" w:sz="8" w:space="0"/>
                          <w:right w:val="single" w:color="4F4F4F" w:sz="8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5 = 3 x 4</w:t>
                        </w:r>
                      </w:p>
                    </w:tc>
                  </w:tr>
                </w:tbl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500" w:hRule="exact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 xml:space="preserve">TRI1AA02C1 - </w:t>
                        </w:r>
                        <w:r>
                          <w:rPr>
                            <w:rFonts w:hint="default" w:ascii="Times New Roman" w:hAnsi="Times New Roman" w:cs="Times New Roman"/>
                            <w:b w:val="0"/>
                            <w:sz w:val="24"/>
                            <w:szCs w:val="24"/>
                          </w:rPr>
                          <w:t>Incarcarea materialelor, grupa a-grele in bulgari,prin aruncare rampa sau teren-auto categ.1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tona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3.500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80" w:type="dxa"/>
                        <w:vMerge w:val="continue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4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0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80" w:type="dxa"/>
                        <w:vMerge w:val="continue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4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0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manopera: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80" w:type="dxa"/>
                        <w:vMerge w:val="continue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4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0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utilaj: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80" w:type="dxa"/>
                        <w:vMerge w:val="continue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4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0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10" w:hRule="exact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 xml:space="preserve">RPIZF03B-1% - </w:t>
                        </w:r>
                        <w:r>
                          <w:rPr>
                            <w:rFonts w:hint="default" w:ascii="Times New Roman" w:hAnsi="Times New Roman" w:cs="Times New Roman"/>
                            <w:b w:val="0"/>
                            <w:sz w:val="24"/>
                            <w:szCs w:val="24"/>
                          </w:rPr>
                          <w:t>Transportul manual al materialelor, in spatii libere si neaccidentate, executat cu tomberonul, prin aruncare - rasturnare pentru primii 10 M distanta orizontala, cu O incarcatura 1 de cel mult 200 Kg, la fiecare transport la O distanta de cel mult 200 M si pep panta de cel mult 4 grade - pentru fiecare 10 M distanta orizontala sau 1 rrt pe verticala parcursi in plus, se adauga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  <w:lang w:val="ro-RO"/>
                          </w:rPr>
                          <w:t>ona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3.500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80" w:type="dxa"/>
                        <w:vMerge w:val="continue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4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0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80" w:type="dxa"/>
                        <w:vMerge w:val="continue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4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0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manopera: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80" w:type="dxa"/>
                        <w:vMerge w:val="continue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4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0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utilaj: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1170" w:hRule="exact"/>
                    </w:trPr>
                    <w:tc>
                      <w:tcPr>
                        <w:tcW w:w="680" w:type="dxa"/>
                        <w:vMerge w:val="continue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4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0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695" w:hRule="exact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 xml:space="preserve">TRA02A50 - </w:t>
                        </w:r>
                        <w:r>
                          <w:rPr>
                            <w:rFonts w:hint="default" w:ascii="Times New Roman" w:hAnsi="Times New Roman" w:cs="Times New Roman"/>
                            <w:b w:val="0"/>
                            <w:sz w:val="24"/>
                            <w:szCs w:val="24"/>
                          </w:rPr>
                          <w:t>Transportul rutier al materialelor,semifabricatelor cu autocamionul pe dist.= 50 km.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tona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3.500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80" w:type="dxa"/>
                        <w:vMerge w:val="continue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4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0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80" w:type="dxa"/>
                        <w:vMerge w:val="continue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4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0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manopera: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80" w:type="dxa"/>
                        <w:vMerge w:val="continue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4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0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utilaj: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80" w:type="dxa"/>
                        <w:vMerge w:val="continue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4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0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exact"/>
        </w:trPr>
        <w:tc>
          <w:tcPr>
            <w:tcW w:w="11120" w:type="dxa"/>
            <w:gridSpan w:val="11"/>
            <w:tcBorders>
              <w:top w:val="single" w:color="4F4F4F" w:sz="8" w:space="0"/>
              <w:bottom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exact"/>
        </w:trPr>
        <w:tc>
          <w:tcPr>
            <w:tcW w:w="11120" w:type="dxa"/>
            <w:gridSpan w:val="11"/>
            <w:tcBorders>
              <w:top w:val="single" w:color="4F4F4F" w:sz="8" w:space="0"/>
              <w:bottom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500"/>
              <w:gridCol w:w="1500"/>
              <w:gridCol w:w="160"/>
              <w:gridCol w:w="1360"/>
              <w:gridCol w:w="1360"/>
              <w:gridCol w:w="1360"/>
              <w:gridCol w:w="136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40" w:hRule="exact"/>
              </w:trPr>
              <w:tc>
                <w:tcPr>
                  <w:tcW w:w="250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380" w:hRule="exact"/>
              </w:trPr>
              <w:tc>
                <w:tcPr>
                  <w:tcW w:w="4000" w:type="dxa"/>
                  <w:gridSpan w:val="2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TOTAL 1 (Cheltuieli directe)</w:t>
                  </w:r>
                </w:p>
              </w:tc>
              <w:tc>
                <w:tcPr>
                  <w:tcW w:w="1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60" w:hRule="exact"/>
              </w:trPr>
              <w:tc>
                <w:tcPr>
                  <w:tcW w:w="250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300" w:hRule="exact"/>
              </w:trPr>
              <w:tc>
                <w:tcPr>
                  <w:tcW w:w="250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Greutate Materiale (tone)</w:t>
                  </w:r>
                </w:p>
              </w:tc>
              <w:tc>
                <w:tcPr>
                  <w:tcW w:w="166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Ore Manopera</w:t>
                  </w: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Material</w:t>
                  </w: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Manopera</w:t>
                  </w: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Utilaj</w:t>
                  </w: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Transport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TOTAL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250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66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" w:type="dxa"/>
          <w:wAfter w:w="10" w:type="dxa"/>
          <w:trHeight w:val="100" w:hRule="exact"/>
        </w:trPr>
        <w:tc>
          <w:tcPr>
            <w:tcW w:w="250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" w:type="dxa"/>
          <w:wAfter w:w="10" w:type="dxa"/>
          <w:trHeight w:val="300" w:hRule="exact"/>
        </w:trPr>
        <w:tc>
          <w:tcPr>
            <w:tcW w:w="2500" w:type="dxa"/>
            <w:tcBorders>
              <w:top w:val="single" w:color="000000" w:sz="4" w:space="0"/>
              <w:left w:val="single" w:color="4F4F4F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Recapitulatie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Valoare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Material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Manopera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Utilaj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Transport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4F4F4F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" w:type="dxa"/>
          <w:wAfter w:w="10" w:type="dxa"/>
          <w:trHeight w:val="100" w:hRule="exact"/>
        </w:trPr>
        <w:tc>
          <w:tcPr>
            <w:tcW w:w="250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" w:type="dxa"/>
          <w:wAfter w:w="10" w:type="dxa"/>
          <w:trHeight w:val="260" w:hRule="exact"/>
        </w:trPr>
        <w:tc>
          <w:tcPr>
            <w:tcW w:w="4160" w:type="dxa"/>
            <w:gridSpan w:val="2"/>
            <w:tcBorders>
              <w:top w:val="single" w:color="4F4F4F" w:sz="8" w:space="0"/>
              <w:left w:val="single" w:color="4F4F4F" w:sz="8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Alte cheltuieli directe</w:t>
            </w:r>
          </w:p>
        </w:tc>
        <w:tc>
          <w:tcPr>
            <w:tcW w:w="6940" w:type="dxa"/>
            <w:gridSpan w:val="7"/>
            <w:tcBorders>
              <w:top w:val="single" w:color="FFFFFF" w:sz="4" w:space="0"/>
              <w:bottom w:val="single" w:color="4F4F4F" w:sz="8" w:space="0"/>
              <w:right w:val="single" w:color="FFFFFF" w:sz="4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" w:type="dxa"/>
          <w:wAfter w:w="10" w:type="dxa"/>
          <w:trHeight w:val="610" w:hRule="exact"/>
        </w:trPr>
        <w:tc>
          <w:tcPr>
            <w:tcW w:w="2500" w:type="dxa"/>
            <w:tcBorders>
              <w:top w:val="single" w:color="000000" w:sz="4" w:space="0"/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Contribuția asiguratorie pentru muncă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" w:type="dxa"/>
          <w:wAfter w:w="10" w:type="dxa"/>
          <w:trHeight w:val="260" w:hRule="exact"/>
        </w:trPr>
        <w:tc>
          <w:tcPr>
            <w:tcW w:w="4160" w:type="dxa"/>
            <w:gridSpan w:val="2"/>
            <w:tcBorders>
              <w:top w:val="single" w:color="000000" w:sz="4" w:space="0"/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T2 = T1 + Alte cheltuieli directe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" w:type="dxa"/>
          <w:wAfter w:w="10" w:type="dxa"/>
          <w:trHeight w:val="200" w:hRule="exact"/>
        </w:trPr>
        <w:tc>
          <w:tcPr>
            <w:tcW w:w="250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" w:type="dxa"/>
          <w:wAfter w:w="10" w:type="dxa"/>
          <w:trHeight w:val="260" w:hRule="exact"/>
        </w:trPr>
        <w:tc>
          <w:tcPr>
            <w:tcW w:w="4160" w:type="dxa"/>
            <w:gridSpan w:val="2"/>
            <w:tcBorders>
              <w:top w:val="single" w:color="4F4F4F" w:sz="8" w:space="0"/>
              <w:left w:val="single" w:color="4F4F4F" w:sz="8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Cheltuieli indirecte</w:t>
            </w:r>
          </w:p>
        </w:tc>
        <w:tc>
          <w:tcPr>
            <w:tcW w:w="6940" w:type="dxa"/>
            <w:gridSpan w:val="7"/>
            <w:tcBorders>
              <w:top w:val="single" w:color="FFFFFF" w:sz="4" w:space="0"/>
              <w:bottom w:val="single" w:color="4F4F4F" w:sz="8" w:space="0"/>
              <w:right w:val="single" w:color="FFFFFF" w:sz="4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" w:type="dxa"/>
          <w:wAfter w:w="10" w:type="dxa"/>
          <w:trHeight w:val="260" w:hRule="exact"/>
        </w:trPr>
        <w:tc>
          <w:tcPr>
            <w:tcW w:w="2500" w:type="dxa"/>
            <w:tcBorders>
              <w:top w:val="single" w:color="000000" w:sz="4" w:space="0"/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Cheltuieli indirecte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" w:type="dxa"/>
          <w:wAfter w:w="10" w:type="dxa"/>
          <w:trHeight w:val="260" w:hRule="exact"/>
        </w:trPr>
        <w:tc>
          <w:tcPr>
            <w:tcW w:w="4160" w:type="dxa"/>
            <w:gridSpan w:val="2"/>
            <w:tcBorders>
              <w:top w:val="single" w:color="000000" w:sz="4" w:space="0"/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T3 = T2 + Cheltuieli indirecte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" w:type="dxa"/>
          <w:wAfter w:w="10" w:type="dxa"/>
          <w:trHeight w:val="200" w:hRule="exact"/>
        </w:trPr>
        <w:tc>
          <w:tcPr>
            <w:tcW w:w="250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gridBefore w:val="1"/>
          <w:gridAfter w:val="1"/>
          <w:wBefore w:w="10" w:type="dxa"/>
          <w:wAfter w:w="10" w:type="dxa"/>
          <w:trHeight w:val="260" w:hRule="exact"/>
        </w:trPr>
        <w:tc>
          <w:tcPr>
            <w:tcW w:w="4160" w:type="dxa"/>
            <w:gridSpan w:val="2"/>
            <w:tcBorders>
              <w:top w:val="single" w:color="4F4F4F" w:sz="8" w:space="0"/>
              <w:left w:val="single" w:color="4F4F4F" w:sz="8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Profit</w:t>
            </w:r>
          </w:p>
        </w:tc>
        <w:tc>
          <w:tcPr>
            <w:tcW w:w="6940" w:type="dxa"/>
            <w:gridSpan w:val="7"/>
            <w:tcBorders>
              <w:top w:val="single" w:color="FFFFFF" w:sz="4" w:space="0"/>
              <w:bottom w:val="single" w:color="4F4F4F" w:sz="8" w:space="0"/>
              <w:right w:val="single" w:color="FFFFFF" w:sz="4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" w:type="dxa"/>
          <w:wAfter w:w="10" w:type="dxa"/>
          <w:trHeight w:val="260" w:hRule="exact"/>
        </w:trPr>
        <w:tc>
          <w:tcPr>
            <w:tcW w:w="2500" w:type="dxa"/>
            <w:tcBorders>
              <w:top w:val="single" w:color="000000" w:sz="4" w:space="0"/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Profit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" w:type="dxa"/>
          <w:wAfter w:w="10" w:type="dxa"/>
          <w:trHeight w:val="260" w:hRule="exact"/>
        </w:trPr>
        <w:tc>
          <w:tcPr>
            <w:tcW w:w="4160" w:type="dxa"/>
            <w:gridSpan w:val="2"/>
            <w:tcBorders>
              <w:top w:val="single" w:color="000000" w:sz="4" w:space="0"/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T4 = T3 + Profit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/>
    <w:sectPr>
      <w:pgSz w:w="11906" w:h="16838"/>
      <w:pgMar w:top="1383" w:right="726" w:bottom="1383" w:left="726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Segoe Print"/>
    <w:panose1 w:val="020B0603030804020204"/>
    <w:charset w:val="EE"/>
    <w:family w:val="swiss"/>
    <w:pitch w:val="default"/>
    <w:sig w:usb0="00000000" w:usb1="00000000" w:usb2="0A246029" w:usb3="00000000" w:csb0="0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E53F7"/>
    <w:rsid w:val="0B7E67EB"/>
    <w:rsid w:val="198E53F7"/>
    <w:rsid w:val="275859A0"/>
    <w:rsid w:val="2E1F2D74"/>
    <w:rsid w:val="36BB1666"/>
    <w:rsid w:val="55517A88"/>
    <w:rsid w:val="5724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5"/>
    <w:qFormat/>
    <w:uiPriority w:val="10"/>
    <w:rPr>
      <w:b/>
      <w:sz w:val="24"/>
    </w:rPr>
  </w:style>
  <w:style w:type="paragraph" w:customStyle="1" w:styleId="5">
    <w:name w:val="Default"/>
    <w:qFormat/>
    <w:uiPriority w:val="0"/>
    <w:rPr>
      <w:rFonts w:ascii="DejaVu Sans" w:hAnsi="DejaVu Sans" w:eastAsia="DejaVu Sans" w:cs="DejaVu Sans"/>
      <w:sz w:val="18"/>
      <w:lang w:val="ro-RO" w:eastAsia="ro-RO" w:bidi="ar-SA"/>
    </w:rPr>
  </w:style>
  <w:style w:type="paragraph" w:customStyle="1" w:styleId="6">
    <w:name w:val="EMPTY_CELL_STYLE"/>
    <w:basedOn w:val="5"/>
    <w:qFormat/>
    <w:uiPriority w:val="0"/>
    <w:rPr>
      <w:sz w:val="1"/>
    </w:rPr>
  </w:style>
  <w:style w:type="paragraph" w:customStyle="1" w:styleId="7">
    <w:name w:val="Margins"/>
    <w:basedOn w:val="5"/>
    <w:qFormat/>
    <w:uiPriority w:val="0"/>
    <w:rPr>
      <w:b/>
      <w:sz w:val="16"/>
    </w:rPr>
  </w:style>
  <w:style w:type="paragraph" w:customStyle="1" w:styleId="8">
    <w:name w:val="Description"/>
    <w:basedOn w:val="5"/>
    <w:qFormat/>
    <w:uiPriority w:val="0"/>
  </w:style>
  <w:style w:type="paragraph" w:customStyle="1" w:styleId="9">
    <w:name w:val="TableHeader"/>
    <w:basedOn w:val="5"/>
    <w:qFormat/>
    <w:uiPriority w:val="0"/>
    <w:rPr>
      <w:b/>
      <w:sz w:val="16"/>
    </w:rPr>
  </w:style>
  <w:style w:type="paragraph" w:customStyle="1" w:styleId="10">
    <w:name w:val="TableGroup"/>
    <w:basedOn w:val="5"/>
    <w:qFormat/>
    <w:uiPriority w:val="0"/>
  </w:style>
  <w:style w:type="paragraph" w:customStyle="1" w:styleId="11">
    <w:name w:val="TableData"/>
    <w:basedOn w:val="5"/>
    <w:qFormat/>
    <w:uiPriority w:val="0"/>
  </w:style>
  <w:style w:type="paragraph" w:customStyle="1" w:styleId="12">
    <w:name w:val="TableData|10"/>
    <w:qFormat/>
    <w:uiPriority w:val="0"/>
    <w:rPr>
      <w:rFonts w:ascii="DejaVu Sans" w:hAnsi="DejaVu Sans" w:eastAsia="DejaVu Sans" w:cs="DejaVu Sans"/>
      <w:i/>
      <w:sz w:val="18"/>
      <w:lang w:val="ro-RO" w:eastAsia="ro-RO" w:bidi="ar-SA"/>
    </w:rPr>
  </w:style>
  <w:style w:type="paragraph" w:customStyle="1" w:styleId="13">
    <w:name w:val="TableData|01"/>
    <w:qFormat/>
    <w:uiPriority w:val="0"/>
    <w:rPr>
      <w:rFonts w:ascii="DejaVu Sans" w:hAnsi="DejaVu Sans" w:eastAsia="DejaVu Sans" w:cs="DejaVu Sans"/>
      <w:b/>
      <w:sz w:val="18"/>
      <w:lang w:val="ro-RO" w:eastAsia="ro-RO" w:bidi="ar-SA"/>
    </w:rPr>
  </w:style>
  <w:style w:type="paragraph" w:customStyle="1" w:styleId="14">
    <w:name w:val="SecondaryTableData|10"/>
    <w:qFormat/>
    <w:uiPriority w:val="0"/>
    <w:rPr>
      <w:rFonts w:ascii="DejaVu Sans" w:hAnsi="DejaVu Sans" w:eastAsia="DejaVu Sans" w:cs="DejaVu Sans"/>
      <w:i/>
      <w:sz w:val="18"/>
      <w:lang w:val="ro-RO" w:eastAsia="ro-RO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2026-06-23T07:41:00Z</dcterms:created>
  <dc:creator>achizitiias</dc:creator>
  <cp:lastModifiedBy>achizitiias</cp:lastModifiedBy>
  <dcterms:modified xsi:type="dcterms:W3CDTF">2026-06-23T07:50:22Z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81EDF6B2B91543168023E041551E9D48_13</vt:lpwstr>
  </property>
</Properties>
</file>