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40" w:type="dxa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"/>
        <w:gridCol w:w="739"/>
        <w:gridCol w:w="739"/>
        <w:gridCol w:w="5695"/>
        <w:gridCol w:w="277"/>
        <w:gridCol w:w="2288"/>
        <w:gridCol w:w="368"/>
        <w:gridCol w:w="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00" w:hRule="exact"/>
        </w:trPr>
        <w:tc>
          <w:tcPr>
            <w:tcW w:w="240" w:type="dxa"/>
          </w:tcPr>
          <w:p>
            <w:pPr>
              <w:pStyle w:val="6"/>
            </w:pPr>
          </w:p>
        </w:tc>
        <w:tc>
          <w:tcPr>
            <w:tcW w:w="10200" w:type="dxa"/>
            <w:gridSpan w:val="7"/>
            <w:tcBorders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674"/>
              <w:gridCol w:w="2757"/>
              <w:gridCol w:w="3674"/>
              <w:gridCol w:w="95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0" w:hRule="exact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7"/>
                  </w:pPr>
                </w:p>
              </w:tc>
              <w:tc>
                <w:tcPr>
                  <w:tcW w:w="3000" w:type="dxa"/>
                </w:tcPr>
                <w:p>
                  <w:pPr>
                    <w:pStyle w:val="6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7"/>
                    <w:jc w:val="right"/>
                  </w:pPr>
                </w:p>
              </w:tc>
              <w:tc>
                <w:tcPr>
                  <w:tcW w:w="100" w:type="dxa"/>
                </w:tcPr>
                <w:p>
                  <w:pPr>
                    <w:pStyle w:val="6"/>
                  </w:pPr>
                </w:p>
              </w:tc>
            </w:tr>
          </w:tbl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00" w:hRule="exact"/>
        </w:trPr>
        <w:tc>
          <w:tcPr>
            <w:tcW w:w="240" w:type="dxa"/>
          </w:tcPr>
          <w:p>
            <w:pPr>
              <w:pStyle w:val="6"/>
            </w:pPr>
          </w:p>
        </w:tc>
        <w:tc>
          <w:tcPr>
            <w:tcW w:w="739" w:type="dxa"/>
          </w:tcPr>
          <w:p>
            <w:pPr>
              <w:pStyle w:val="6"/>
            </w:pPr>
          </w:p>
        </w:tc>
        <w:tc>
          <w:tcPr>
            <w:tcW w:w="739" w:type="dxa"/>
          </w:tcPr>
          <w:p>
            <w:pPr>
              <w:pStyle w:val="6"/>
            </w:pPr>
          </w:p>
        </w:tc>
        <w:tc>
          <w:tcPr>
            <w:tcW w:w="5695" w:type="dxa"/>
          </w:tcPr>
          <w:p>
            <w:pPr>
              <w:pStyle w:val="6"/>
            </w:pPr>
          </w:p>
        </w:tc>
        <w:tc>
          <w:tcPr>
            <w:tcW w:w="277" w:type="dxa"/>
          </w:tcPr>
          <w:p>
            <w:pPr>
              <w:pStyle w:val="6"/>
            </w:pPr>
          </w:p>
        </w:tc>
        <w:tc>
          <w:tcPr>
            <w:tcW w:w="2656" w:type="dxa"/>
            <w:gridSpan w:val="2"/>
          </w:tcPr>
          <w:p>
            <w:pPr>
              <w:pStyle w:val="6"/>
            </w:pPr>
          </w:p>
        </w:tc>
        <w:tc>
          <w:tcPr>
            <w:tcW w:w="94" w:type="dxa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2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288"/>
              <w:gridCol w:w="5885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15" w:hRule="exact"/>
              </w:trPr>
              <w:tc>
                <w:tcPr>
                  <w:tcW w:w="12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58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12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58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20" w:hRule="exact"/>
              </w:trPr>
              <w:tc>
                <w:tcPr>
                  <w:tcW w:w="12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58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90" w:hRule="exact"/>
              </w:trPr>
              <w:tc>
                <w:tcPr>
                  <w:tcW w:w="128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Obiectul:</w:t>
                  </w:r>
                </w:p>
              </w:tc>
              <w:tc>
                <w:tcPr>
                  <w:tcW w:w="58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 Reparații curente la Baia Comunală - str. Traian nr.175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6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6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45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CENTRALIZATORUL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cheltuielilor pe categorii de lucrări, obiect</w:t>
                  </w:r>
                  <w:bookmarkStart w:id="4" w:name="_GoBack"/>
                  <w:bookmarkEnd w:id="4"/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7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4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39" w:type="dxa"/>
            <w:vMerge w:val="restart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Nr cap. Deviz General</w:t>
            </w:r>
          </w:p>
        </w:tc>
        <w:tc>
          <w:tcPr>
            <w:tcW w:w="5972" w:type="dxa"/>
            <w:gridSpan w:val="2"/>
            <w:vMerge w:val="restart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pe categoria de lucrari</w:t>
            </w:r>
          </w:p>
        </w:tc>
        <w:tc>
          <w:tcPr>
            <w:tcW w:w="2750" w:type="dxa"/>
            <w:gridSpan w:val="3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 (fara TVA)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4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 w:val="continue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 w:val="continue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vMerge w:val="continue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Lei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305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4F4F4F" w:sz="8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rPr>
                <w:rFonts w:hint="default" w:ascii="Times New Roman" w:hAnsi="Times New Roman" w:eastAsia="DejaVu Sans" w:cs="Times New Roman"/>
                <w:sz w:val="24"/>
                <w:szCs w:val="24"/>
                <w:lang w:val="ro-RO" w:eastAsia="ro-RO" w:bidi="ar-SA"/>
              </w:rPr>
            </w:pP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1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75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7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CAPITOLI"/>
            <w:bookmarkEnd w:id="0"/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CAPITOL 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I. Constructii si instalatii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Terasamente, sistematizare pe verticala si amenajari exterioare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Rezistenta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Arhitectura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Reparaţii și zugrăveli interioare şi exterioare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Instalatii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 Reparații instalații sanitare interioare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 Reparații baie pentru persoane cu dizabilități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 Reparații instalații termice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 Reparații instalații electrice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 categorii de constructii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 Transport materiale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4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 CAPITOL 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825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7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CAPITOLII"/>
            <w:bookmarkEnd w:id="1"/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CAPITOL II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II. Montaj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Montaj utilaje, echipamente tehnologice si functionale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4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 CAPITOL II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75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7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CAPITOLIII"/>
            <w:bookmarkEnd w:id="2"/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CAPITOL III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III. Procurare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Utilaje, echipamente tehnologice si functionale care necesita montaj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615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Utilaje, echipamente tehnologice si functionale care nu necesita montaj si echipamente de transport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Dotari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 necorporale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4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 CAPITOL III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0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75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7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CAPITOLIV"/>
            <w:bookmarkEnd w:id="3"/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CAPITOL IV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IV. Probe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9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97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Probe tehnologice si teste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Before w:w="0" w:type="auto"/>
          <w:trHeight w:val="260" w:hRule="exact"/>
        </w:trPr>
        <w:tc>
          <w:tcPr>
            <w:tcW w:w="2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0" w:type="dxa"/>
            <w:gridSpan w:val="4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 CAPITOL IV</w:t>
            </w:r>
          </w:p>
        </w:tc>
        <w:tc>
          <w:tcPr>
            <w:tcW w:w="27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40" w:type="dxa"/>
          <w:wAfter w:w="0" w:type="auto"/>
          <w:trHeight w:val="400" w:hRule="exact"/>
        </w:trPr>
        <w:tc>
          <w:tcPr>
            <w:tcW w:w="9738" w:type="dxa"/>
            <w:gridSpan w:val="5"/>
          </w:tcPr>
          <w:p>
            <w:pPr>
              <w:pStyle w:val="6"/>
              <w:ind w:left="400" w:leftChars="200" w:firstLine="0" w:firstLineChars="0"/>
            </w:pPr>
          </w:p>
        </w:tc>
        <w:tc>
          <w:tcPr>
            <w:tcW w:w="462" w:type="dxa"/>
            <w:gridSpan w:val="2"/>
          </w:tcPr>
          <w:p>
            <w:pPr>
              <w:pStyle w:val="6"/>
              <w:ind w:left="400" w:leftChars="200" w:firstLine="0" w:firstLineChar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40" w:type="dxa"/>
          <w:wAfter w:w="0" w:type="auto"/>
          <w:trHeight w:val="300" w:hRule="exact"/>
        </w:trPr>
        <w:tc>
          <w:tcPr>
            <w:tcW w:w="102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pPr w:leftFromText="180" w:rightFromText="180" w:vertAnchor="text" w:horzAnchor="page" w:tblpX="9220" w:tblpY="438"/>
              <w:tblOverlap w:val="never"/>
              <w:tblW w:w="9856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98"/>
              <w:gridCol w:w="2758"/>
            </w:tblGrid>
            <w:tr>
              <w:trPr>
                <w:trHeight w:val="260" w:hRule="exact"/>
              </w:trPr>
              <w:tc>
                <w:tcPr>
                  <w:tcW w:w="7098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ind w:left="400" w:leftChars="200" w:firstLine="0" w:firstLineChars="0"/>
                  </w:pPr>
                  <w:r>
                    <w:rPr>
                      <w:b/>
                    </w:rPr>
                    <w:t>TOTAL 1 Reparații curente la Baia Comunală - str. Traian nr.175 (fara TVA)</w:t>
                  </w:r>
                </w:p>
              </w:tc>
              <w:tc>
                <w:tcPr>
                  <w:tcW w:w="2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ind w:left="400" w:leftChars="200" w:firstLine="0" w:firstLineChars="0"/>
                    <w:jc w:val="right"/>
                  </w:pPr>
                </w:p>
              </w:tc>
            </w:tr>
          </w:tbl>
          <w:p>
            <w:pPr>
              <w:pStyle w:val="6"/>
              <w:ind w:left="400" w:leftChars="200" w:firstLine="0" w:firstLineChar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40" w:type="dxa"/>
          <w:wAfter w:w="0" w:type="auto"/>
          <w:trHeight w:val="300" w:hRule="exact"/>
        </w:trPr>
        <w:tc>
          <w:tcPr>
            <w:tcW w:w="102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32"/>
              <w:gridCol w:w="2758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81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ind w:left="400" w:leftChars="200" w:firstLine="0" w:firstLineChars="0"/>
                  </w:pPr>
                  <w:r>
                    <w:rPr>
                      <w:b/>
                    </w:rPr>
                    <w:t>TVA    (21.00%)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ind w:left="400" w:leftChars="200" w:firstLine="0" w:firstLineChars="0"/>
                    <w:jc w:val="right"/>
                  </w:pPr>
                </w:p>
              </w:tc>
            </w:tr>
          </w:tbl>
          <w:p>
            <w:pPr>
              <w:pStyle w:val="6"/>
              <w:ind w:left="400" w:leftChars="200" w:firstLine="0" w:firstLineChar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40" w:type="dxa"/>
          <w:wAfter w:w="0" w:type="auto"/>
          <w:trHeight w:val="400" w:hRule="exact"/>
        </w:trPr>
        <w:tc>
          <w:tcPr>
            <w:tcW w:w="102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32"/>
              <w:gridCol w:w="2758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81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ind w:left="400" w:leftChars="200" w:firstLine="0" w:firstLineChars="0"/>
                  </w:pPr>
                  <w:r>
                    <w:rPr>
                      <w:b/>
                    </w:rPr>
                    <w:t>TOTAL 1 Reparații curente la Baia Comunală - str. Traian nr.175 (cu TVA)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ind w:left="400" w:leftChars="200" w:firstLine="0" w:firstLineChars="0"/>
                    <w:jc w:val="right"/>
                  </w:pPr>
                </w:p>
              </w:tc>
            </w:tr>
          </w:tbl>
          <w:p>
            <w:pPr>
              <w:pStyle w:val="6"/>
              <w:ind w:left="400" w:leftChars="200" w:firstLine="0" w:firstLineChars="0"/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198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7C441D2AC0744D6CAC6EF2EE035A15BE_11</vt:lpwstr>
  </property>
</Properties>
</file>